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27B08C" w14:textId="77777777" w:rsidR="00922C42" w:rsidRDefault="00922C42" w:rsidP="00922C42">
      <w:pPr>
        <w:jc w:val="center"/>
      </w:pPr>
      <w:r>
        <w:rPr>
          <w:b/>
          <w:bCs/>
          <w:sz w:val="28"/>
          <w:szCs w:val="28"/>
        </w:rPr>
        <w:t>ZESTAWIENIE PARAMETRÓW GRANICZNYCH (ODCINAJĄCYCH)</w:t>
      </w:r>
    </w:p>
    <w:p w14:paraId="44ACA3E1" w14:textId="77777777" w:rsidR="00922C42" w:rsidRDefault="00922C42" w:rsidP="00922C42">
      <w:pPr>
        <w:rPr>
          <w:b/>
          <w:bCs/>
          <w:lang w:eastAsia="pl-PL"/>
        </w:rPr>
      </w:pPr>
    </w:p>
    <w:p w14:paraId="2E17D158" w14:textId="59CE60BE" w:rsidR="00922C42" w:rsidRDefault="00922C42" w:rsidP="00922C42">
      <w:r>
        <w:t>Przedmiot przetargu:</w:t>
      </w:r>
      <w:r w:rsidRPr="00922C42">
        <w:t xml:space="preserve"> </w:t>
      </w:r>
      <w:r w:rsidR="00B80887" w:rsidRPr="00B80887">
        <w:rPr>
          <w:b/>
          <w:bCs/>
        </w:rPr>
        <w:t xml:space="preserve">Wózek proceduralny – szt. </w:t>
      </w:r>
      <w:r w:rsidR="00C22421">
        <w:rPr>
          <w:b/>
          <w:bCs/>
        </w:rPr>
        <w:t>5</w:t>
      </w:r>
    </w:p>
    <w:p w14:paraId="62C6F84E" w14:textId="77777777" w:rsidR="00922C42" w:rsidRDefault="00922C42" w:rsidP="00922C42">
      <w:r>
        <w:tab/>
      </w:r>
      <w:r>
        <w:tab/>
      </w:r>
      <w:r>
        <w:tab/>
      </w:r>
    </w:p>
    <w:p w14:paraId="0630B24A" w14:textId="77777777" w:rsidR="00922C42" w:rsidRDefault="00922C42" w:rsidP="00922C42">
      <w:r>
        <w:t>Producent/Firma: ……………………………………………………………………………………………………………….……………………</w:t>
      </w:r>
    </w:p>
    <w:p w14:paraId="15346E38" w14:textId="77777777" w:rsidR="00922C42" w:rsidRDefault="00922C42" w:rsidP="00922C42"/>
    <w:p w14:paraId="177509B4" w14:textId="388201D0" w:rsidR="00922C42" w:rsidRDefault="00922C42" w:rsidP="00922C42">
      <w:pPr>
        <w:tabs>
          <w:tab w:val="left" w:pos="0"/>
        </w:tabs>
      </w:pPr>
      <w:r>
        <w:t>Urządzenie nazwa  typ:</w:t>
      </w:r>
      <w:r w:rsidR="002E6616">
        <w:t>…………………………………..</w:t>
      </w:r>
      <w:r>
        <w:t>Rok produkcji:</w:t>
      </w:r>
      <w:r w:rsidR="002E6616">
        <w:t>……………………..</w:t>
      </w:r>
    </w:p>
    <w:p w14:paraId="0001EA14" w14:textId="77777777" w:rsidR="00767D41" w:rsidRDefault="00767D41">
      <w:pPr>
        <w:jc w:val="center"/>
      </w:pPr>
      <w:r>
        <w:rPr>
          <w:sz w:val="28"/>
        </w:rPr>
        <w:t xml:space="preserve">     </w:t>
      </w:r>
    </w:p>
    <w:p w14:paraId="647DB0C5" w14:textId="77777777" w:rsidR="00767D41" w:rsidRDefault="00767D41">
      <w:pPr>
        <w:tabs>
          <w:tab w:val="left" w:pos="1160"/>
        </w:tabs>
      </w:pPr>
      <w:r>
        <w:rPr>
          <w:sz w:val="32"/>
        </w:rPr>
        <w:t xml:space="preserve">   </w:t>
      </w:r>
    </w:p>
    <w:tbl>
      <w:tblPr>
        <w:tblW w:w="9716" w:type="dxa"/>
        <w:tblInd w:w="-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2"/>
        <w:gridCol w:w="4536"/>
        <w:gridCol w:w="2126"/>
        <w:gridCol w:w="2252"/>
      </w:tblGrid>
      <w:tr w:rsidR="00767D41" w14:paraId="3C99E9E1" w14:textId="77777777" w:rsidTr="00B80887">
        <w:trPr>
          <w:cantSplit/>
        </w:trPr>
        <w:tc>
          <w:tcPr>
            <w:tcW w:w="8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F3558D" w14:textId="77777777" w:rsidR="00767D41" w:rsidRDefault="00767D41">
            <w:pPr>
              <w:tabs>
                <w:tab w:val="left" w:pos="1160"/>
              </w:tabs>
              <w:snapToGrid w:val="0"/>
              <w:jc w:val="center"/>
            </w:pPr>
            <w:r>
              <w:rPr>
                <w:b/>
              </w:rPr>
              <w:t>Lp.</w:t>
            </w:r>
          </w:p>
        </w:tc>
        <w:tc>
          <w:tcPr>
            <w:tcW w:w="45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625DDB6" w14:textId="77777777" w:rsidR="00767D41" w:rsidRDefault="00767D41">
            <w:pPr>
              <w:tabs>
                <w:tab w:val="left" w:pos="1160"/>
              </w:tabs>
              <w:snapToGrid w:val="0"/>
            </w:pPr>
            <w:r>
              <w:rPr>
                <w:b/>
              </w:rPr>
              <w:t xml:space="preserve"> </w:t>
            </w:r>
            <w:r>
              <w:rPr>
                <w:rFonts w:eastAsia="Arial"/>
                <w:b/>
                <w:bCs/>
              </w:rPr>
              <w:t>Parametry, właściwości, funkcje i inne wymagania wobec urządzenia</w:t>
            </w:r>
            <w:r>
              <w:rPr>
                <w:b/>
              </w:rPr>
              <w:t xml:space="preserve">     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B760A4" w14:textId="77777777" w:rsidR="00767D41" w:rsidRDefault="00767D41">
            <w:pPr>
              <w:tabs>
                <w:tab w:val="left" w:pos="1160"/>
              </w:tabs>
              <w:snapToGrid w:val="0"/>
              <w:jc w:val="center"/>
            </w:pPr>
            <w:r>
              <w:rPr>
                <w:b/>
              </w:rPr>
              <w:t>Wymóg /wartość           graniczna</w:t>
            </w:r>
          </w:p>
        </w:tc>
        <w:tc>
          <w:tcPr>
            <w:tcW w:w="22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033F08" w14:textId="77777777" w:rsidR="00767D41" w:rsidRDefault="00767D41">
            <w:pPr>
              <w:widowControl w:val="0"/>
              <w:snapToGrid w:val="0"/>
              <w:jc w:val="center"/>
            </w:pPr>
            <w:r>
              <w:rPr>
                <w:rFonts w:eastAsia="Arial"/>
                <w:b/>
              </w:rPr>
              <w:t>Wymagany opis</w:t>
            </w:r>
          </w:p>
          <w:p w14:paraId="3295EC60" w14:textId="77777777" w:rsidR="00767D41" w:rsidRDefault="00767D41">
            <w:pPr>
              <w:ind w:left="116" w:right="-55" w:hanging="116"/>
              <w:jc w:val="center"/>
            </w:pPr>
            <w:r>
              <w:rPr>
                <w:rFonts w:eastAsia="Arial"/>
                <w:b/>
              </w:rPr>
              <w:t>spełnienia wymogu</w:t>
            </w:r>
          </w:p>
        </w:tc>
      </w:tr>
      <w:tr w:rsidR="00767D41" w14:paraId="7D2124B5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7AE2FC1" w14:textId="77777777" w:rsidR="00767D41" w:rsidRDefault="00767D4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06B0934" w14:textId="3F97FE85" w:rsidR="00767D41" w:rsidRDefault="00767D41" w:rsidP="00B80887">
            <w:pPr>
              <w:tabs>
                <w:tab w:val="left" w:pos="1160"/>
              </w:tabs>
              <w:snapToGrid w:val="0"/>
            </w:pPr>
            <w:r>
              <w:t>Urządzenie fabrycznie nowe, rok produkcji 202</w:t>
            </w:r>
            <w:r w:rsidR="00FB0A07">
              <w:t>5</w:t>
            </w:r>
            <w:r w:rsidR="006C2BD6">
              <w:t xml:space="preserve"> lub nowsze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54D071A" w14:textId="77777777" w:rsidR="00767D41" w:rsidRDefault="00767D41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1649FD" w14:textId="77777777" w:rsidR="00767D41" w:rsidRDefault="00767D41">
            <w:pPr>
              <w:tabs>
                <w:tab w:val="left" w:pos="1160"/>
              </w:tabs>
              <w:snapToGrid w:val="0"/>
            </w:pPr>
          </w:p>
        </w:tc>
      </w:tr>
      <w:tr w:rsidR="00016955" w14:paraId="428B32B9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B8A1DA0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7C9F7649" w14:textId="7A1BDA2F" w:rsidR="00016955" w:rsidRDefault="006C2BD6" w:rsidP="00B80887">
            <w:pPr>
              <w:snapToGrid w:val="0"/>
              <w:spacing w:before="96" w:after="96"/>
            </w:pPr>
            <w:r>
              <w:t>Wymiary wózka bez wyposażenia dodatkowego: minimum</w:t>
            </w:r>
            <w:r>
              <w:br/>
              <w:t>700x560x1000 mm (szerokość x głębokość x wysokość)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C89D5C5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DA94CD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4CEC4C4A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125AA29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4CFDE79F" w14:textId="1E1A82E2" w:rsidR="00016955" w:rsidRDefault="006C2BD6" w:rsidP="00B80887">
            <w:pPr>
              <w:snapToGrid w:val="0"/>
            </w:pPr>
            <w:r>
              <w:t>Wymiary szafki: minimum 600x500 mm (Szerokość x głębokość)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3AB9B00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66197B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3410D594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0378D19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0E2CC63C" w14:textId="198E4539" w:rsidR="00016955" w:rsidRDefault="006C2BD6" w:rsidP="00B80887">
            <w:pPr>
              <w:snapToGrid w:val="0"/>
              <w:spacing w:before="96" w:after="96"/>
            </w:pPr>
            <w:r>
              <w:t>Wysokość od podłoża do blatu: minimum 1000 mm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6BDB094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2C143B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6C2BD6" w14:paraId="433F6687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8C9D932" w14:textId="77777777" w:rsidR="006C2BD6" w:rsidRDefault="006C2BD6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029E2537" w14:textId="40B485FC" w:rsidR="006C2BD6" w:rsidRDefault="006C2BD6" w:rsidP="00B80887">
            <w:pPr>
              <w:snapToGrid w:val="0"/>
              <w:spacing w:before="96" w:after="96"/>
            </w:pPr>
            <w:r>
              <w:t>Blat roboczy wykonany ze stali kwasoodpornej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8065E7D" w14:textId="77777777" w:rsidR="006C2BD6" w:rsidRDefault="006C2BD6" w:rsidP="00016955">
            <w:p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639B08" w14:textId="77777777" w:rsidR="006C2BD6" w:rsidRDefault="006C2BD6" w:rsidP="00016955">
            <w:pPr>
              <w:tabs>
                <w:tab w:val="left" w:pos="1160"/>
              </w:tabs>
              <w:snapToGrid w:val="0"/>
            </w:pPr>
          </w:p>
        </w:tc>
      </w:tr>
      <w:tr w:rsidR="006C2BD6" w14:paraId="3A87459D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185F9DC" w14:textId="77777777" w:rsidR="006C2BD6" w:rsidRDefault="006C2BD6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4BCF46D6" w14:textId="3BAAEB8D" w:rsidR="006C2BD6" w:rsidRDefault="006C2BD6" w:rsidP="00B80887">
            <w:pPr>
              <w:snapToGrid w:val="0"/>
              <w:spacing w:before="96" w:after="96"/>
            </w:pPr>
            <w:r>
              <w:t>Podstawa stalowa osłonięta tworzywem ABS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9DD5861" w14:textId="77777777" w:rsidR="006C2BD6" w:rsidRDefault="006C2BD6" w:rsidP="00016955">
            <w:p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947CDE" w14:textId="77777777" w:rsidR="006C2BD6" w:rsidRDefault="006C2BD6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5FC9E162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4DE66CF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631AD715" w14:textId="171787A6" w:rsidR="00016955" w:rsidRDefault="006C2BD6" w:rsidP="00B80887">
            <w:pPr>
              <w:snapToGrid w:val="0"/>
              <w:spacing w:before="96" w:after="96"/>
            </w:pPr>
            <w:r>
              <w:t>Wymiary półki: minimum 600x500 mm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7BA3033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D7D9C2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36214507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ED85ABF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2D1E2BAD" w14:textId="29C8BE10" w:rsidR="00016955" w:rsidRDefault="006C2BD6" w:rsidP="00B80887">
            <w:pPr>
              <w:snapToGrid w:val="0"/>
              <w:spacing w:before="96" w:after="96"/>
            </w:pPr>
            <w:r>
              <w:t>4 kółka o średnicy minimum 125 mm w tym 2 wyposażone w blokadę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97E60F7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5ACAC3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2376B087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561DB23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06209B6B" w14:textId="65CB1490" w:rsidR="00016955" w:rsidRDefault="006C2BD6" w:rsidP="00B80887">
            <w:pPr>
              <w:snapToGrid w:val="0"/>
              <w:spacing w:before="96" w:after="96"/>
            </w:pPr>
            <w:r>
              <w:t>Ilość szuflad: minimum 2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BF71936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8EEF14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5D88897B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B5EF1DA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4" w:space="0" w:color="000000"/>
            </w:tcBorders>
          </w:tcPr>
          <w:p w14:paraId="247104A0" w14:textId="3227DF19" w:rsidR="00016955" w:rsidRDefault="006C2BD6" w:rsidP="00B80887">
            <w:pPr>
              <w:snapToGrid w:val="0"/>
              <w:spacing w:before="96" w:after="96"/>
            </w:pPr>
            <w:r>
              <w:t>Wkład do szuflad: minimum 1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ECB2C18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675082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6C2BD6" w14:paraId="79D29504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B77D44B" w14:textId="77777777" w:rsidR="006C2BD6" w:rsidRDefault="006C2BD6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4" w:space="0" w:color="000000"/>
            </w:tcBorders>
          </w:tcPr>
          <w:p w14:paraId="5F180FFF" w14:textId="0B7206A7" w:rsidR="006C2BD6" w:rsidRDefault="006C2BD6" w:rsidP="00B80887">
            <w:pPr>
              <w:snapToGrid w:val="0"/>
              <w:spacing w:before="96" w:after="96"/>
            </w:pPr>
            <w:r>
              <w:t>Wyciągana podziałki do szuflad dopasowane do wnętrza szuflady: minimum 1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92A7FCE" w14:textId="77777777" w:rsidR="006C2BD6" w:rsidRDefault="006C2BD6" w:rsidP="00016955">
            <w:p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75D755" w14:textId="77777777" w:rsidR="006C2BD6" w:rsidRDefault="006C2BD6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1A2BDDA6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A0F1012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85AF5" w14:textId="308D0AEF" w:rsidR="00016955" w:rsidRDefault="006C2BD6" w:rsidP="00B80887">
            <w:pPr>
              <w:snapToGrid w:val="0"/>
              <w:spacing w:before="96" w:after="96"/>
            </w:pPr>
            <w:r>
              <w:t>Koszyk na akcesoria mały: minimum 1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2F6295F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9DD61D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5CD4ED8D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FE2DBE2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14:paraId="5D1A37E1" w14:textId="4FB859C7" w:rsidR="00016955" w:rsidRDefault="006C2BD6" w:rsidP="00B80887">
            <w:pPr>
              <w:snapToGrid w:val="0"/>
              <w:spacing w:before="96" w:after="96"/>
            </w:pPr>
            <w:r>
              <w:t>Pojemnik na rękawiczki: minimum 1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1DE9737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t xml:space="preserve">               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5C0912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4D8E9663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FAA1748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6B4C15EC" w14:textId="6ED0CAEB" w:rsidR="00016955" w:rsidRDefault="006C2BD6" w:rsidP="00B80887">
            <w:pPr>
              <w:snapToGrid w:val="0"/>
              <w:spacing w:before="96" w:after="96"/>
            </w:pPr>
            <w:r>
              <w:t>Pojemnik na zużyte igły: minimum 1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0F1E6CF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t xml:space="preserve">               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307894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516039CB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22C3EE3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26756C06" w14:textId="490C1394" w:rsidR="00016955" w:rsidRDefault="006C2BD6" w:rsidP="00B80887">
            <w:pPr>
              <w:snapToGrid w:val="0"/>
              <w:spacing w:before="96" w:after="96"/>
            </w:pPr>
            <w:r>
              <w:t>Wieszak z 2 haczykami do kroplówki lub drenów z regulacją wysokości: minimum 1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1BDE8D7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9A3E98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2E8D9291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95F2CA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5A902B9D" w14:textId="5A2DA3A6" w:rsidR="00016955" w:rsidRDefault="006C2BD6" w:rsidP="00B80887">
            <w:pPr>
              <w:snapToGrid w:val="0"/>
              <w:spacing w:before="96" w:after="96"/>
            </w:pPr>
            <w:r>
              <w:t>Pojemnik na narzędzia: minimum 1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14:paraId="67E6062B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877B2E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7553A315" w14:textId="77777777" w:rsidTr="00016955">
        <w:trPr>
          <w:cantSplit/>
        </w:trPr>
        <w:tc>
          <w:tcPr>
            <w:tcW w:w="9716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72848B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t xml:space="preserve">                                                                  </w:t>
            </w:r>
            <w:r>
              <w:rPr>
                <w:b/>
              </w:rPr>
              <w:t>Inne wymagania</w:t>
            </w:r>
          </w:p>
        </w:tc>
      </w:tr>
      <w:tr w:rsidR="00016955" w14:paraId="677303C2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4A44D9F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E42A34E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rPr>
                <w:color w:val="000000"/>
                <w:lang w:eastAsia="pl-PL"/>
              </w:rPr>
              <w:t>Instrukcja obsługi w języku polskim w formie papierowej.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14:paraId="6D7FB94E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F4DA99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0C803F15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264240F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6C83396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rPr>
                <w:color w:val="000000"/>
                <w:lang w:eastAsia="pl-PL"/>
              </w:rPr>
              <w:t>Certyfikaty dopuszczenia do stosowania w medycynie: polskie oraz międzynarodowe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14:paraId="196FB6B2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C07CCA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233B42D8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08D79BE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E8450B4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rPr>
                <w:color w:val="000000"/>
                <w:lang w:eastAsia="pl-PL"/>
              </w:rPr>
              <w:t>Autoryzowany serwis na terenie Polski z dostępem do oryginalnych części zamiennych od producenta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14:paraId="1518EBB3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16F17D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5F281284" w14:textId="77777777" w:rsidTr="00016955">
        <w:trPr>
          <w:cantSplit/>
        </w:trPr>
        <w:tc>
          <w:tcPr>
            <w:tcW w:w="9716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8BC6980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rPr>
                <w:b/>
                <w:bCs/>
              </w:rPr>
              <w:t>Warunki gwarancji i serwisu</w:t>
            </w:r>
          </w:p>
        </w:tc>
      </w:tr>
      <w:tr w:rsidR="00016955" w14:paraId="3166AAB9" w14:textId="77777777" w:rsidTr="00B80887">
        <w:trPr>
          <w:cantSplit/>
          <w:trHeight w:val="350"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F5B3995" w14:textId="77777777" w:rsidR="00016955" w:rsidRDefault="00016955" w:rsidP="00016955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9BCC4A0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t>Okres gwarancji min.24 miesiące.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9CFEA25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5653E0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  <w:p w14:paraId="12DC8854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0E09EB3B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AB05B7D" w14:textId="77777777" w:rsidR="00016955" w:rsidRDefault="00016955" w:rsidP="00016955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AB2B3E8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rPr>
                <w:rFonts w:eastAsia="Tahoma"/>
              </w:rPr>
              <w:t>Maksymalnie 3 naprawy gwarancyjne tego samego elementu lub podzespołu - konieczność wykonania kolejnej naprawy uprawnia do wymiany elementu lub podzespołu na nowy.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14:paraId="64ACC1E4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973646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20DD9A57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E10774A" w14:textId="77777777" w:rsidR="00016955" w:rsidRDefault="00016955" w:rsidP="00016955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8BD135E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rPr>
                <w:rFonts w:eastAsia="Tahoma"/>
              </w:rPr>
              <w:t>Zapewniony serwis pogwarancyjny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14:paraId="089CFF6A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FF43ED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7D5AC355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076BAC4" w14:textId="77777777" w:rsidR="00016955" w:rsidRDefault="00016955" w:rsidP="00016955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5E7F621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rPr>
                <w:rFonts w:eastAsia="Tahoma"/>
              </w:rPr>
              <w:t>Okres zagwarantowania dostępności części  zamiennych minimum 10 lat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14:paraId="7EDA0C74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1CAE63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</w:tbl>
    <w:p w14:paraId="1E049D00" w14:textId="77777777" w:rsidR="00767D41" w:rsidRDefault="00767D41">
      <w:pPr>
        <w:autoSpaceDE w:val="0"/>
      </w:pPr>
    </w:p>
    <w:p w14:paraId="3207CC10" w14:textId="77777777" w:rsidR="00767D41" w:rsidRDefault="00767D41">
      <w:pPr>
        <w:autoSpaceDE w:val="0"/>
        <w:rPr>
          <w:rFonts w:eastAsia="Lucida Sans Unicode"/>
        </w:rPr>
      </w:pPr>
    </w:p>
    <w:p w14:paraId="702C4B17" w14:textId="77777777" w:rsidR="00767D41" w:rsidRDefault="00767D41">
      <w:pPr>
        <w:tabs>
          <w:tab w:val="left" w:pos="5200"/>
        </w:tabs>
      </w:pPr>
      <w:r>
        <w:tab/>
      </w:r>
    </w:p>
    <w:p w14:paraId="6E49A3EB" w14:textId="77777777" w:rsidR="00767D41" w:rsidRDefault="00767D41">
      <w:pPr>
        <w:tabs>
          <w:tab w:val="left" w:pos="5200"/>
        </w:tabs>
        <w:rPr>
          <w:sz w:val="20"/>
        </w:rPr>
      </w:pPr>
    </w:p>
    <w:sectPr w:rsidR="00767D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5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 w16cid:durableId="952442216">
    <w:abstractNumId w:val="0"/>
  </w:num>
  <w:num w:numId="2" w16cid:durableId="1581216309">
    <w:abstractNumId w:val="1"/>
  </w:num>
  <w:num w:numId="3" w16cid:durableId="637222405">
    <w:abstractNumId w:val="2"/>
  </w:num>
  <w:num w:numId="4" w16cid:durableId="60178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42"/>
    <w:rsid w:val="00016955"/>
    <w:rsid w:val="001C7962"/>
    <w:rsid w:val="00232C5F"/>
    <w:rsid w:val="002E6616"/>
    <w:rsid w:val="004365D1"/>
    <w:rsid w:val="00492BC6"/>
    <w:rsid w:val="006C2BD6"/>
    <w:rsid w:val="007220FF"/>
    <w:rsid w:val="00755BCA"/>
    <w:rsid w:val="00767D41"/>
    <w:rsid w:val="00797113"/>
    <w:rsid w:val="00922C42"/>
    <w:rsid w:val="00B80887"/>
    <w:rsid w:val="00C22421"/>
    <w:rsid w:val="00FB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33AB041"/>
  <w15:chartTrackingRefBased/>
  <w15:docId w15:val="{7CD7552A-4802-4E71-BA79-FF51E5048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tabs>
        <w:tab w:val="left" w:pos="1160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3">
    <w:name w:val="Domyślna czcionka akapitu3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WW-Absatz-Standardschriftart11">
    <w:name w:val="WW-Absatz-Standardschriftart11"/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Pr>
      <w:sz w:val="28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Arial"/>
      <w:sz w:val="28"/>
      <w:szCs w:val="28"/>
    </w:r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 w:cs="Tahoma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Standard">
    <w:name w:val="Standard"/>
    <w:pPr>
      <w:widowControl w:val="0"/>
      <w:suppressAutoHyphens/>
      <w:snapToGrid w:val="0"/>
    </w:pPr>
    <w:rPr>
      <w:rFonts w:eastAsia="Arial"/>
      <w:kern w:val="2"/>
      <w:sz w:val="24"/>
      <w:lang w:eastAsia="zh-CN"/>
    </w:rPr>
  </w:style>
  <w:style w:type="paragraph" w:customStyle="1" w:styleId="Nagwek51">
    <w:name w:val="Nagłówek 51"/>
    <w:basedOn w:val="Normalny"/>
    <w:next w:val="Normalny"/>
    <w:pPr>
      <w:keepNext/>
      <w:numPr>
        <w:numId w:val="2"/>
      </w:numPr>
    </w:pPr>
    <w:rPr>
      <w:b/>
      <w:bCs/>
      <w:sz w:val="28"/>
      <w:szCs w:val="28"/>
    </w:rPr>
  </w:style>
  <w:style w:type="paragraph" w:customStyle="1" w:styleId="WW-Zawartotabeli10">
    <w:name w:val="WW-Zawartoœæ tabeli1"/>
    <w:basedOn w:val="Tekstpodstawowy"/>
  </w:style>
  <w:style w:type="paragraph" w:customStyle="1" w:styleId="Nagweklisty">
    <w:name w:val="Nagłówek listy"/>
    <w:basedOn w:val="Normalny"/>
    <w:next w:val="Zawartolisty"/>
  </w:style>
  <w:style w:type="paragraph" w:customStyle="1" w:styleId="Zawartolisty">
    <w:name w:val="Zawartość listy"/>
    <w:basedOn w:val="Normalny"/>
    <w:pPr>
      <w:ind w:left="567"/>
    </w:pPr>
  </w:style>
  <w:style w:type="paragraph" w:customStyle="1" w:styleId="NormalnyWeb1">
    <w:name w:val="Normalny (Web)1"/>
    <w:basedOn w:val="Normalny"/>
    <w:pPr>
      <w:spacing w:before="280" w:after="119"/>
    </w:pPr>
  </w:style>
  <w:style w:type="paragraph" w:styleId="NormalnyWeb">
    <w:name w:val="Normal (Web)"/>
    <w:basedOn w:val="Normalny"/>
    <w:pPr>
      <w:suppressAutoHyphens w:val="0"/>
      <w:spacing w:before="100" w:after="119"/>
    </w:pPr>
  </w:style>
  <w:style w:type="paragraph" w:customStyle="1" w:styleId="Znak">
    <w:name w:val="Znak"/>
    <w:basedOn w:val="Normalny"/>
    <w:pPr>
      <w:suppressAutoHyphens w:val="0"/>
    </w:pPr>
    <w:rPr>
      <w:rFonts w:ascii="Arial" w:hAnsi="Arial" w:cs="Arial"/>
    </w:rPr>
  </w:style>
  <w:style w:type="paragraph" w:styleId="Tekstpodstawowywcity">
    <w:name w:val="Body Text Indent"/>
    <w:basedOn w:val="Normalny"/>
    <w:pPr>
      <w:snapToGrid w:val="0"/>
      <w:ind w:left="389" w:hanging="389"/>
    </w:pPr>
    <w:rPr>
      <w:rFonts w:ascii="Arial" w:hAnsi="Arial" w:cs="Arial"/>
      <w:sz w:val="22"/>
    </w:rPr>
  </w:style>
  <w:style w:type="paragraph" w:customStyle="1" w:styleId="Style4">
    <w:name w:val="Style4"/>
    <w:basedOn w:val="Normalny"/>
    <w:pPr>
      <w:widowControl w:val="0"/>
      <w:autoSpaceDE w:val="0"/>
    </w:pPr>
  </w:style>
  <w:style w:type="paragraph" w:customStyle="1" w:styleId="WW-Domylnie">
    <w:name w:val="WW-Domyślnie"/>
    <w:pPr>
      <w:widowControl w:val="0"/>
      <w:suppressAutoHyphens/>
    </w:pPr>
    <w:rPr>
      <w:rFonts w:eastAsia="Arial"/>
      <w:kern w:val="2"/>
      <w:sz w:val="24"/>
      <w:lang w:eastAsia="zh-CN"/>
    </w:r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ZESTAWIENIE  PARAMETRÓW  TECHNICZNYCH                      </vt:lpstr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ZESTAWIENIE  PARAMETRÓW  TECHNICZNYCH</dc:title>
  <dc:subject/>
  <dc:creator>..</dc:creator>
  <cp:keywords/>
  <cp:lastModifiedBy>Piotr Łęgowski</cp:lastModifiedBy>
  <cp:revision>5</cp:revision>
  <cp:lastPrinted>1995-11-21T16:41:00Z</cp:lastPrinted>
  <dcterms:created xsi:type="dcterms:W3CDTF">2025-06-06T09:55:00Z</dcterms:created>
  <dcterms:modified xsi:type="dcterms:W3CDTF">2026-05-22T12:55:00Z</dcterms:modified>
</cp:coreProperties>
</file>